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81E" w:rsidRDefault="0096381E" w:rsidP="0096381E">
      <w:pPr>
        <w:jc w:val="center"/>
      </w:pPr>
      <w:proofErr w:type="spellStart"/>
      <w:r>
        <w:rPr>
          <w:rFonts w:ascii="Nirmala UI" w:hAnsi="Nirmala UI" w:cs="Nirmala UI"/>
        </w:rPr>
        <w:t>বাংলা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প্রকল্প</w:t>
      </w:r>
      <w:proofErr w:type="spellEnd"/>
    </w:p>
    <w:p w:rsidR="0096381E" w:rsidRDefault="0096381E" w:rsidP="0096381E">
      <w:pPr>
        <w:jc w:val="center"/>
      </w:pPr>
      <w:proofErr w:type="gramStart"/>
      <w:r>
        <w:t>LCC(</w:t>
      </w:r>
      <w:proofErr w:type="gramEnd"/>
      <w:r>
        <w:t>2)-2, Sem-6</w:t>
      </w:r>
    </w:p>
    <w:p w:rsidR="0096381E" w:rsidRDefault="0096381E" w:rsidP="0096381E">
      <w:pPr>
        <w:jc w:val="center"/>
      </w:pPr>
      <w:proofErr w:type="spellStart"/>
      <w:r>
        <w:rPr>
          <w:rFonts w:ascii="Nirmala UI" w:hAnsi="Nirmala UI" w:cs="Nirmala UI"/>
        </w:rPr>
        <w:t>যে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কোন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একটি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বিষয</w:t>
      </w:r>
      <w:proofErr w:type="spellEnd"/>
      <w:r>
        <w:rPr>
          <w:rFonts w:ascii="Nirmala UI" w:hAnsi="Nirmala UI" w:cs="Nirmala UI"/>
        </w:rPr>
        <w:t>়</w:t>
      </w:r>
      <w:r>
        <w:t xml:space="preserve"> </w:t>
      </w:r>
      <w:proofErr w:type="spellStart"/>
      <w:r>
        <w:rPr>
          <w:rFonts w:ascii="Nirmala UI" w:hAnsi="Nirmala UI" w:cs="Nirmala UI"/>
        </w:rPr>
        <w:t>বেছে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নিয়ে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নাতিদীর্ঘ</w:t>
      </w:r>
      <w:proofErr w:type="spellEnd"/>
      <w:r>
        <w:t xml:space="preserve"> (</w:t>
      </w:r>
      <w:r>
        <w:rPr>
          <w:rFonts w:ascii="Nirmala UI" w:hAnsi="Nirmala UI" w:cs="Nirmala UI"/>
        </w:rPr>
        <w:t>৩</w:t>
      </w:r>
      <w:r>
        <w:t>-</w:t>
      </w:r>
      <w:r>
        <w:rPr>
          <w:rFonts w:ascii="Nirmala UI" w:hAnsi="Nirmala UI" w:cs="Nirmala UI"/>
        </w:rPr>
        <w:t>৪</w:t>
      </w:r>
      <w:r>
        <w:t xml:space="preserve"> </w:t>
      </w:r>
      <w:proofErr w:type="spellStart"/>
      <w:r>
        <w:rPr>
          <w:rFonts w:ascii="Nirmala UI" w:hAnsi="Nirmala UI" w:cs="Nirmala UI"/>
        </w:rPr>
        <w:t>পৃষ্ঠা</w:t>
      </w:r>
      <w:proofErr w:type="spellEnd"/>
      <w:r>
        <w:t xml:space="preserve">) </w:t>
      </w:r>
      <w:proofErr w:type="spellStart"/>
      <w:r>
        <w:rPr>
          <w:rFonts w:ascii="Nirmala UI" w:hAnsi="Nirmala UI" w:cs="Nirmala UI"/>
        </w:rPr>
        <w:t>প্রকল্প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রচনা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</w:t>
      </w:r>
      <w:proofErr w:type="spellEnd"/>
    </w:p>
    <w:p w:rsidR="0096381E" w:rsidRDefault="0096381E" w:rsidP="0096381E">
      <w:pPr>
        <w:jc w:val="center"/>
      </w:pPr>
      <w:r>
        <w:rPr>
          <w:rFonts w:ascii="Nirmala UI" w:hAnsi="Nirmala UI" w:cs="Nirmala UI"/>
        </w:rPr>
        <w:t>১</w:t>
      </w:r>
      <w:r>
        <w:t xml:space="preserve">) </w:t>
      </w:r>
      <w:proofErr w:type="spellStart"/>
      <w:r>
        <w:rPr>
          <w:rFonts w:ascii="Nirmala UI" w:hAnsi="Nirmala UI" w:cs="Nirmala UI"/>
        </w:rPr>
        <w:t>বাংলা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সাহিত্যে</w:t>
      </w:r>
      <w:proofErr w:type="spellEnd"/>
      <w:r>
        <w:t xml:space="preserve"> '</w:t>
      </w:r>
      <w:proofErr w:type="spellStart"/>
      <w:r>
        <w:rPr>
          <w:rFonts w:ascii="Nirmala UI" w:hAnsi="Nirmala UI" w:cs="Nirmala UI"/>
        </w:rPr>
        <w:t>কল্লোল</w:t>
      </w:r>
      <w:proofErr w:type="spellEnd"/>
      <w:r>
        <w:t xml:space="preserve">' </w:t>
      </w:r>
      <w:proofErr w:type="spellStart"/>
      <w:r>
        <w:rPr>
          <w:rFonts w:ascii="Nirmala UI" w:hAnsi="Nirmala UI" w:cs="Nirmala UI"/>
        </w:rPr>
        <w:t>পত্রিকার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অবদান</w:t>
      </w:r>
      <w:proofErr w:type="spellEnd"/>
    </w:p>
    <w:p w:rsidR="0096381E" w:rsidRDefault="0096381E" w:rsidP="0096381E">
      <w:pPr>
        <w:jc w:val="center"/>
      </w:pPr>
      <w:r>
        <w:rPr>
          <w:rFonts w:ascii="Nirmala UI" w:hAnsi="Nirmala UI" w:cs="Nirmala UI"/>
        </w:rPr>
        <w:t>২</w:t>
      </w:r>
      <w:r>
        <w:t xml:space="preserve">) </w:t>
      </w:r>
      <w:proofErr w:type="spellStart"/>
      <w:r>
        <w:rPr>
          <w:rFonts w:ascii="Nirmala UI" w:hAnsi="Nirmala UI" w:cs="Nirmala UI"/>
        </w:rPr>
        <w:t>রজনী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চরিত্র</w:t>
      </w:r>
      <w:proofErr w:type="spellEnd"/>
    </w:p>
    <w:p w:rsidR="0096381E" w:rsidRDefault="0096381E" w:rsidP="0096381E">
      <w:pPr>
        <w:jc w:val="center"/>
      </w:pPr>
      <w:r>
        <w:rPr>
          <w:rFonts w:ascii="Nirmala UI" w:hAnsi="Nirmala UI" w:cs="Nirmala UI"/>
        </w:rPr>
        <w:t>৩</w:t>
      </w:r>
      <w:r>
        <w:t>) '</w:t>
      </w:r>
      <w:proofErr w:type="spellStart"/>
      <w:r>
        <w:rPr>
          <w:rFonts w:ascii="Nirmala UI" w:hAnsi="Nirmala UI" w:cs="Nirmala UI"/>
        </w:rPr>
        <w:t>টোবাটেক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সিং</w:t>
      </w:r>
      <w:proofErr w:type="spellEnd"/>
      <w:r>
        <w:t xml:space="preserve">' </w:t>
      </w:r>
      <w:proofErr w:type="spellStart"/>
      <w:r>
        <w:rPr>
          <w:rFonts w:ascii="Nirmala UI" w:hAnsi="Nirmala UI" w:cs="Nirmala UI"/>
        </w:rPr>
        <w:t>গল্পের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বিষয়বস্তু</w:t>
      </w:r>
      <w:proofErr w:type="spellEnd"/>
    </w:p>
    <w:p w:rsidR="006503FB" w:rsidRDefault="0096381E" w:rsidP="0096381E">
      <w:pPr>
        <w:jc w:val="center"/>
      </w:pPr>
      <w:proofErr w:type="spellStart"/>
      <w:r>
        <w:rPr>
          <w:rFonts w:ascii="Nirmala UI" w:hAnsi="Nirmala UI" w:cs="Nirmala UI"/>
        </w:rPr>
        <w:t>জমা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করার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তারিখ</w:t>
      </w:r>
      <w:proofErr w:type="spellEnd"/>
      <w:r>
        <w:t>: 20 May, 2025</w:t>
      </w:r>
    </w:p>
    <w:sectPr w:rsidR="006503FB" w:rsidSect="006503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381E"/>
    <w:rsid w:val="006503FB"/>
    <w:rsid w:val="0096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2025-05-13T08:45:00Z</dcterms:created>
  <dcterms:modified xsi:type="dcterms:W3CDTF">2025-05-13T08:46:00Z</dcterms:modified>
</cp:coreProperties>
</file>